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3770</w:t>
      </w:r>
      <w:r>
        <w:rPr>
          <w:rFonts w:ascii="Times New Roman" w:eastAsia="Times New Roman" w:hAnsi="Times New Roman" w:cs="Times New Roman"/>
        </w:rPr>
        <w:t>-2603/2024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Камаевой</w:t>
      </w:r>
      <w:r>
        <w:rPr>
          <w:rFonts w:ascii="Times New Roman" w:eastAsia="Times New Roman" w:hAnsi="Times New Roman" w:cs="Times New Roman"/>
        </w:rPr>
        <w:t xml:space="preserve"> Татьяне Григорьевне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Камаевой</w:t>
      </w:r>
      <w:r>
        <w:rPr>
          <w:rFonts w:ascii="Times New Roman" w:eastAsia="Times New Roman" w:hAnsi="Times New Roman" w:cs="Times New Roman"/>
        </w:rPr>
        <w:t xml:space="preserve"> Татьяне Григорьевне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Камаевой</w:t>
      </w:r>
      <w:r>
        <w:rPr>
          <w:rFonts w:ascii="Times New Roman" w:eastAsia="Times New Roman" w:hAnsi="Times New Roman" w:cs="Times New Roman"/>
        </w:rPr>
        <w:t xml:space="preserve"> Татьяны</w:t>
      </w:r>
      <w:r>
        <w:rPr>
          <w:rFonts w:ascii="Times New Roman" w:eastAsia="Times New Roman" w:hAnsi="Times New Roman" w:cs="Times New Roman"/>
        </w:rPr>
        <w:t xml:space="preserve"> Григорьевн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</w:rPr>
        <w:t xml:space="preserve"> сумму </w:t>
      </w:r>
      <w:r>
        <w:rPr>
          <w:rFonts w:ascii="Times New Roman" w:eastAsia="Times New Roman" w:hAnsi="Times New Roman" w:cs="Times New Roman"/>
        </w:rPr>
        <w:t>неосновательного обогащения (</w:t>
      </w:r>
      <w:r>
        <w:rPr>
          <w:rFonts w:ascii="Times New Roman" w:eastAsia="Times New Roman" w:hAnsi="Times New Roman" w:cs="Times New Roman"/>
        </w:rPr>
        <w:t>компенсация расходов на оплату стоимости проезда к месту отдыха и обратно</w:t>
      </w:r>
      <w:r>
        <w:rPr>
          <w:rFonts w:ascii="Times New Roman" w:eastAsia="Times New Roman" w:hAnsi="Times New Roman" w:cs="Times New Roman"/>
        </w:rPr>
        <w:t xml:space="preserve">) в размере </w:t>
      </w:r>
      <w:r>
        <w:rPr>
          <w:rStyle w:val="cat-UserDefinedgrp-1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Камаевой</w:t>
      </w:r>
      <w:r>
        <w:rPr>
          <w:rFonts w:ascii="Times New Roman" w:eastAsia="Times New Roman" w:hAnsi="Times New Roman" w:cs="Times New Roman"/>
        </w:rPr>
        <w:t xml:space="preserve"> Татьяны</w:t>
      </w:r>
      <w:r>
        <w:rPr>
          <w:rFonts w:ascii="Times New Roman" w:eastAsia="Times New Roman" w:hAnsi="Times New Roman" w:cs="Times New Roman"/>
        </w:rPr>
        <w:t xml:space="preserve"> Григорьевн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4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2-377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-2603/2024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